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40524D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40524D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Imperativ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169E0" w:rsidRPr="003169E0" w:rsidRDefault="003169E0" w:rsidP="008859A9">
            <w:pPr>
              <w:pStyle w:val="Default"/>
              <w:numPr>
                <w:ilvl w:val="0"/>
                <w:numId w:val="4"/>
              </w:numPr>
              <w:ind w:left="284" w:hanging="218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169E0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A.6.2. Učenik sluša tekst, sažima podatke u bilješke i objašnjava značenje teksta.</w:t>
            </w:r>
          </w:p>
          <w:p w:rsidR="003169E0" w:rsidRPr="003169E0" w:rsidRDefault="003169E0" w:rsidP="008859A9">
            <w:pPr>
              <w:pStyle w:val="Default"/>
              <w:numPr>
                <w:ilvl w:val="0"/>
                <w:numId w:val="4"/>
              </w:numPr>
              <w:ind w:left="284" w:hanging="218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169E0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A.6.3. Učenik čita tekst, uspoređuje podatke prema važnosti i objašnjava značenje teksta.</w:t>
            </w:r>
          </w:p>
          <w:p w:rsidR="00C422BC" w:rsidRPr="00975B25" w:rsidRDefault="003169E0" w:rsidP="008859A9">
            <w:pPr>
              <w:pStyle w:val="Default"/>
              <w:numPr>
                <w:ilvl w:val="0"/>
                <w:numId w:val="4"/>
              </w:numPr>
              <w:ind w:left="284" w:hanging="218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169E0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A.6.5. Učenik oblikuje tekst i primjenjuje jezična znanja o promjenjivim vrstama riječi na oglednim i čestim primjerima.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859A9" w:rsidRDefault="008859A9" w:rsidP="008859A9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Objašnjava glagolski način kao glagolski oblik kojim se izriče odnos govornika prema vršenju glagolske radnje.</w:t>
            </w:r>
          </w:p>
          <w:p w:rsidR="008859A9" w:rsidRPr="008859A9" w:rsidRDefault="008859A9" w:rsidP="008859A9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8859A9">
              <w:rPr>
                <w:rFonts w:ascii="Candara" w:eastAsia="Times New Roman" w:hAnsi="Candara" w:cs="Arial"/>
                <w:b w:val="0"/>
              </w:rPr>
              <w:t xml:space="preserve">Prepoznaje glagole u </w:t>
            </w:r>
            <w:r>
              <w:rPr>
                <w:rFonts w:ascii="Candara" w:eastAsia="Times New Roman" w:hAnsi="Candara" w:cs="Arial"/>
                <w:b w:val="0"/>
              </w:rPr>
              <w:t>imperativu</w:t>
            </w:r>
            <w:r w:rsidRPr="008859A9">
              <w:rPr>
                <w:rFonts w:ascii="Candara" w:eastAsia="Times New Roman" w:hAnsi="Candara" w:cs="Arial"/>
                <w:b w:val="0"/>
              </w:rPr>
              <w:t xml:space="preserve"> u tekstu na oglednim i čestim primjerima.</w:t>
            </w:r>
          </w:p>
          <w:p w:rsidR="008859A9" w:rsidRPr="008859A9" w:rsidRDefault="008859A9" w:rsidP="008859A9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8859A9">
              <w:rPr>
                <w:rFonts w:ascii="Candara" w:eastAsia="Times New Roman" w:hAnsi="Candara" w:cs="Arial"/>
                <w:b w:val="0"/>
              </w:rPr>
              <w:t xml:space="preserve">Pravilno tvori </w:t>
            </w:r>
            <w:r>
              <w:rPr>
                <w:rFonts w:ascii="Candara" w:eastAsia="Times New Roman" w:hAnsi="Candara" w:cs="Arial"/>
                <w:b w:val="0"/>
              </w:rPr>
              <w:t>imperativ</w:t>
            </w:r>
            <w:r w:rsidRPr="008859A9">
              <w:rPr>
                <w:rFonts w:ascii="Candara" w:eastAsia="Times New Roman" w:hAnsi="Candara" w:cs="Arial"/>
                <w:b w:val="0"/>
              </w:rPr>
              <w:t xml:space="preserve"> zadanih glagola; pravilno spreže glagole u </w:t>
            </w:r>
            <w:r>
              <w:rPr>
                <w:rFonts w:ascii="Candara" w:eastAsia="Times New Roman" w:hAnsi="Candara" w:cs="Arial"/>
                <w:b w:val="0"/>
              </w:rPr>
              <w:t>imperativu</w:t>
            </w:r>
            <w:r w:rsidRPr="008859A9">
              <w:rPr>
                <w:rFonts w:ascii="Candara" w:eastAsia="Times New Roman" w:hAnsi="Candara" w:cs="Arial"/>
                <w:b w:val="0"/>
              </w:rPr>
              <w:t>.</w:t>
            </w:r>
          </w:p>
          <w:p w:rsidR="008D74E3" w:rsidRPr="00463271" w:rsidRDefault="008859A9" w:rsidP="008859A9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8859A9">
              <w:rPr>
                <w:rFonts w:ascii="Candara" w:eastAsia="Times New Roman" w:hAnsi="Candara" w:cs="Arial"/>
                <w:b w:val="0"/>
              </w:rPr>
              <w:t>Pravilno piše</w:t>
            </w:r>
            <w:r w:rsidR="0055609F">
              <w:rPr>
                <w:rFonts w:ascii="Candara" w:eastAsia="Times New Roman" w:hAnsi="Candara" w:cs="Arial"/>
                <w:b w:val="0"/>
              </w:rPr>
              <w:t xml:space="preserve"> i izgovara</w:t>
            </w:r>
            <w:r w:rsidRPr="008859A9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55609F">
              <w:rPr>
                <w:rFonts w:ascii="Candara" w:eastAsia="Times New Roman" w:hAnsi="Candara" w:cs="Arial"/>
                <w:b w:val="0"/>
              </w:rPr>
              <w:t>glagole u imperativu u kojima dolazi do glasovnih promjena</w:t>
            </w:r>
            <w:r w:rsidRPr="008859A9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55609F">
              <w:rPr>
                <w:rFonts w:ascii="Candara" w:eastAsia="Times New Roman" w:hAnsi="Candara" w:cs="Arial"/>
                <w:i/>
              </w:rPr>
              <w:t>Imperativ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</w:t>
            </w:r>
            <w:r w:rsidR="0055609F">
              <w:rPr>
                <w:rFonts w:ascii="Candara" w:eastAsia="Times New Roman" w:hAnsi="Candara" w:cs="Arial"/>
              </w:rPr>
              <w:t xml:space="preserve">igrokazom </w:t>
            </w:r>
            <w:r w:rsidR="0055609F">
              <w:rPr>
                <w:rFonts w:ascii="Candara" w:eastAsia="Times New Roman" w:hAnsi="Candara" w:cs="Arial"/>
                <w:i/>
              </w:rPr>
              <w:t>Zid</w:t>
            </w:r>
            <w:r w:rsidR="000F0C9B">
              <w:rPr>
                <w:rFonts w:ascii="Candara" w:eastAsia="Times New Roman" w:hAnsi="Candara" w:cs="Arial"/>
                <w:i/>
              </w:rPr>
              <w:t xml:space="preserve"> </w:t>
            </w:r>
            <w:r w:rsidR="0055609F">
              <w:rPr>
                <w:rFonts w:ascii="Candara" w:eastAsia="Times New Roman" w:hAnsi="Candara" w:cs="Arial"/>
              </w:rPr>
              <w:t xml:space="preserve">Nade </w:t>
            </w:r>
            <w:proofErr w:type="spellStart"/>
            <w:r w:rsidR="0055609F">
              <w:rPr>
                <w:rFonts w:ascii="Candara" w:eastAsia="Times New Roman" w:hAnsi="Candara" w:cs="Arial"/>
              </w:rPr>
              <w:t>Iveljić</w:t>
            </w:r>
            <w:proofErr w:type="spellEnd"/>
            <w:r w:rsidR="008D74E3">
              <w:rPr>
                <w:rFonts w:ascii="Candara" w:eastAsia="Times New Roman" w:hAnsi="Candara" w:cs="Arial"/>
              </w:rPr>
              <w:t>.</w:t>
            </w:r>
            <w:r w:rsidR="000F0C9B">
              <w:rPr>
                <w:rFonts w:ascii="Candara" w:eastAsia="Times New Roman" w:hAnsi="Candara" w:cs="Arial"/>
              </w:rPr>
              <w:t xml:space="preserve"> </w:t>
            </w:r>
          </w:p>
          <w:p w:rsidR="00C422BC" w:rsidRPr="00221275" w:rsidRDefault="00415DC6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motivacijskome dijelu sata učenici promatraju fotografiju </w:t>
            </w:r>
            <w:r w:rsidR="0055609F">
              <w:rPr>
                <w:rFonts w:ascii="Candara" w:eastAsia="Times New Roman" w:hAnsi="Candara" w:cs="Arial"/>
              </w:rPr>
              <w:t xml:space="preserve">s porukama koje su izrečene glagolima u imperativu i razgovaraju o njima. Potičemo ih da i sami dodaju </w:t>
            </w:r>
            <w:r w:rsidR="00221275">
              <w:rPr>
                <w:rFonts w:ascii="Candara" w:eastAsia="Times New Roman" w:hAnsi="Candara" w:cs="Arial"/>
              </w:rPr>
              <w:t>sličnu poruku i n</w:t>
            </w:r>
            <w:r w:rsidR="00C422BC" w:rsidRPr="00C422BC">
              <w:rPr>
                <w:rFonts w:ascii="Candara" w:eastAsia="Times New Roman" w:hAnsi="Candara" w:cs="Arial"/>
              </w:rPr>
              <w:t xml:space="preserve">ajavljujemo nastavnu jedinicu </w:t>
            </w:r>
            <w:r w:rsidR="0055609F">
              <w:rPr>
                <w:rFonts w:ascii="Candara" w:eastAsia="Times New Roman" w:hAnsi="Candara" w:cs="Arial"/>
                <w:i/>
              </w:rPr>
              <w:t>Imperativ</w:t>
            </w:r>
            <w:r w:rsidR="00F62175">
              <w:rPr>
                <w:rFonts w:ascii="Candara" w:eastAsia="Times New Roman" w:hAnsi="Candara" w:cs="Arial"/>
                <w:i/>
              </w:rPr>
              <w:t>.</w:t>
            </w:r>
          </w:p>
          <w:p w:rsidR="003061A4" w:rsidRDefault="00C422BC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43634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promatraju polazne rečenice i 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t>uočavaju da je u jednoj rečenici glagolom izrečeno vrijeme radnje (</w:t>
            </w:r>
            <w:r w:rsidR="00221275">
              <w:rPr>
                <w:rFonts w:ascii="Candara" w:eastAsia="Times New Roman" w:hAnsi="Candara" w:cs="Times New Roman"/>
                <w:i/>
                <w:lang w:eastAsia="hr-HR"/>
              </w:rPr>
              <w:t>pogledaš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t>), a u drugoj odnos govornika prema vršenju glagolske radnje, tj. zapovijed (</w:t>
            </w:r>
            <w:r w:rsidR="00221275">
              <w:rPr>
                <w:rFonts w:ascii="Candara" w:eastAsia="Times New Roman" w:hAnsi="Candara" w:cs="Times New Roman"/>
                <w:i/>
                <w:lang w:eastAsia="hr-HR"/>
              </w:rPr>
              <w:t>pogledaj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t>).</w:t>
            </w:r>
          </w:p>
          <w:p w:rsidR="00221275" w:rsidRDefault="00221275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Objašnjavamo da se glagolski oblik kojim se izriče odnos govornika prema vršenju glagolske radnje naziva glagolski način.</w:t>
            </w:r>
          </w:p>
          <w:p w:rsidR="00B90899" w:rsidRDefault="00B90899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prvoga koraka učenici rješavaju zadatak u kojemu trebaju među zadanim rečenicama pročitati onu u kojoj prepoznaju glagolski način.</w:t>
            </w:r>
          </w:p>
          <w:p w:rsidR="00221275" w:rsidRDefault="00B90899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>
              <w:rPr>
                <w:rFonts w:ascii="Candara" w:eastAsia="Times New Roman" w:hAnsi="Candara" w:cs="Times New Roman"/>
                <w:b/>
                <w:lang w:eastAsia="hr-HR"/>
              </w:rPr>
              <w:t xml:space="preserve">drugome koraku </w:t>
            </w:r>
            <w:r>
              <w:rPr>
                <w:rFonts w:ascii="Candara" w:eastAsia="Times New Roman" w:hAnsi="Candara" w:cs="Times New Roman"/>
                <w:lang w:eastAsia="hr-HR"/>
              </w:rPr>
              <w:t>u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t>čenike potičemo da u primjerima koji s</w:t>
            </w:r>
            <w:r>
              <w:rPr>
                <w:rFonts w:ascii="Candara" w:eastAsia="Times New Roman" w:hAnsi="Candara" w:cs="Times New Roman"/>
                <w:lang w:eastAsia="hr-HR"/>
              </w:rPr>
              <w:t>l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t xml:space="preserve">ijede uoče kakav je odnos govornika prema vršenju glagolske radnje izrečen glagolima </w:t>
            </w:r>
            <w:r w:rsidR="00221275">
              <w:rPr>
                <w:rFonts w:ascii="Candara" w:eastAsia="Times New Roman" w:hAnsi="Candara" w:cs="Times New Roman"/>
                <w:i/>
                <w:lang w:eastAsia="hr-HR"/>
              </w:rPr>
              <w:t xml:space="preserve">dođite 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t xml:space="preserve">i </w:t>
            </w:r>
            <w:r w:rsidR="00221275">
              <w:rPr>
                <w:rFonts w:ascii="Candara" w:eastAsia="Times New Roman" w:hAnsi="Candara" w:cs="Times New Roman"/>
                <w:i/>
                <w:lang w:eastAsia="hr-HR"/>
              </w:rPr>
              <w:t xml:space="preserve">srušimo. 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t xml:space="preserve">Nakon zaključka da je glagolima izrečena zapovijed, objašnjavamo </w:t>
            </w:r>
            <w:r w:rsidR="00221275">
              <w:rPr>
                <w:rFonts w:ascii="Candara" w:eastAsia="Times New Roman" w:hAnsi="Candara" w:cs="Times New Roman"/>
                <w:lang w:eastAsia="hr-HR"/>
              </w:rPr>
              <w:lastRenderedPageBreak/>
              <w:t>da se glagolski način kojim najčešće izričemo zapovijed naziva imperativ ili zapovjedni način.</w:t>
            </w:r>
          </w:p>
          <w:p w:rsidR="00B90899" w:rsidRPr="00221275" w:rsidRDefault="00B90899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Učenici zatim uočavaju da imperativom možemo izricati i molbu, zabranu, savjet, upozorenje, poticaj ili uputu.</w:t>
            </w:r>
          </w:p>
          <w:p w:rsidR="00C422BC" w:rsidRDefault="00B90899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 primjeru sprezanja glagola </w:t>
            </w:r>
            <w:r>
              <w:rPr>
                <w:rFonts w:ascii="Candara" w:eastAsia="Times New Roman" w:hAnsi="Candara" w:cs="Times New Roman"/>
                <w:i/>
                <w:lang w:eastAsia="hr-HR"/>
              </w:rPr>
              <w:t xml:space="preserve">kreni 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i </w:t>
            </w:r>
            <w:r>
              <w:rPr>
                <w:rFonts w:ascii="Candara" w:eastAsia="Times New Roman" w:hAnsi="Candara" w:cs="Times New Roman"/>
                <w:i/>
                <w:lang w:eastAsia="hr-HR"/>
              </w:rPr>
              <w:t xml:space="preserve">hodaj 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učenike potičemo da razmisle zašto imperativ nema oblika za 1. os.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. te zašto se u 3. os.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. i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. uz glagol nalazi i čestica </w:t>
            </w:r>
            <w:r>
              <w:rPr>
                <w:rFonts w:ascii="Candara" w:eastAsia="Times New Roman" w:hAnsi="Candara" w:cs="Times New Roman"/>
                <w:i/>
                <w:lang w:eastAsia="hr-HR"/>
              </w:rPr>
              <w:t xml:space="preserve">neka. 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Objašnjavamo da imperativ nema oblik za 1. os.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. jer govornik ne može izravno zapovijedati samome sebi, već to čini u 2. os.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. Isto tako je nemoguće izravno zapovijedati negovornoj osobi pa zbog toga imperativ u 3. os.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. i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. glasi </w:t>
            </w:r>
            <w:r>
              <w:rPr>
                <w:rFonts w:ascii="Candara" w:eastAsia="Times New Roman" w:hAnsi="Candara" w:cs="Times New Roman"/>
                <w:i/>
                <w:lang w:eastAsia="hr-HR"/>
              </w:rPr>
              <w:t>neka hoda / neka hodaju.</w:t>
            </w:r>
          </w:p>
          <w:p w:rsidR="00250E5D" w:rsidRPr="00250E5D" w:rsidRDefault="00250E5D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drugoga koraka učenici rješavaju zadatak u kojemu trebaju glagol u imperativu u zadanoj rečenici preoblikovati prema zadanim uputama.</w:t>
            </w:r>
          </w:p>
          <w:p w:rsidR="003E6132" w:rsidRDefault="00C422BC" w:rsidP="00250E5D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250E5D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F7267C">
              <w:rPr>
                <w:rFonts w:ascii="Candara" w:eastAsia="Times New Roman" w:hAnsi="Candara" w:cs="Times New Roman"/>
                <w:lang w:eastAsia="hr-HR"/>
              </w:rPr>
              <w:t xml:space="preserve">uočavaju </w:t>
            </w:r>
            <w:r w:rsidR="00250E5D">
              <w:rPr>
                <w:rFonts w:ascii="Candara" w:eastAsia="Times New Roman" w:hAnsi="Candara" w:cs="Times New Roman"/>
                <w:lang w:eastAsia="hr-HR"/>
              </w:rPr>
              <w:t>kako oblikujemo niječne rečenice u imperativu te uvježbavaju pravilan izgovor glagola u imperativu u kojima su provedene glasovne promjene.</w:t>
            </w:r>
          </w:p>
          <w:p w:rsidR="00250E5D" w:rsidRPr="00C422BC" w:rsidRDefault="00250E5D" w:rsidP="00250E5D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trećega koraka učenici rješavaju zadatak u kojemu trebaju napisati dvije rečenice u imperativu kojima će ukazati na ono što ne bismo smjeli činiti prijateljima.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3354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AF22C9">
            <w:pPr>
              <w:rPr>
                <w:rFonts w:ascii="Calibri" w:eastAsia="Times New Roman" w:hAnsi="Calibri" w:cs="Calibri"/>
                <w:b w:val="0"/>
              </w:rPr>
            </w:pPr>
          </w:p>
          <w:p w:rsidR="00AF22C9" w:rsidRDefault="00AF22C9" w:rsidP="00AF22C9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250E5D" w:rsidRPr="00250E5D" w:rsidRDefault="00250E5D" w:rsidP="00250E5D">
            <w:pPr>
              <w:rPr>
                <w:rFonts w:ascii="Candara" w:eastAsia="Times New Roman" w:hAnsi="Candara" w:cs="Arial"/>
                <w:b w:val="0"/>
              </w:rPr>
            </w:pPr>
            <w:r w:rsidRPr="00250E5D">
              <w:rPr>
                <w:rFonts w:ascii="Candara" w:eastAsia="Times New Roman" w:hAnsi="Candara" w:cs="Arial"/>
                <w:b w:val="0"/>
              </w:rPr>
              <w:t>– aktivno sluša</w:t>
            </w:r>
          </w:p>
          <w:p w:rsidR="00250E5D" w:rsidRPr="00250E5D" w:rsidRDefault="00250E5D" w:rsidP="00250E5D">
            <w:pPr>
              <w:rPr>
                <w:rFonts w:ascii="Candara" w:eastAsia="Times New Roman" w:hAnsi="Candara" w:cs="Arial"/>
                <w:b w:val="0"/>
              </w:rPr>
            </w:pPr>
          </w:p>
          <w:p w:rsidR="00250E5D" w:rsidRPr="00250E5D" w:rsidRDefault="00250E5D" w:rsidP="00250E5D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250E5D" w:rsidP="00250E5D">
            <w:pPr>
              <w:rPr>
                <w:rFonts w:ascii="Candara" w:eastAsia="Times New Roman" w:hAnsi="Candara" w:cs="Arial"/>
                <w:b w:val="0"/>
              </w:rPr>
            </w:pPr>
            <w:r w:rsidRPr="00250E5D">
              <w:rPr>
                <w:rFonts w:ascii="Candara" w:eastAsia="Times New Roman" w:hAnsi="Candara" w:cs="Arial"/>
                <w:b w:val="0"/>
              </w:rPr>
              <w:t>– razgovara i razmjenjuje  mišljenje</w:t>
            </w:r>
          </w:p>
          <w:p w:rsidR="00250E5D" w:rsidRPr="00C422BC" w:rsidRDefault="00250E5D" w:rsidP="00250E5D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Pr="00C422BC" w:rsidRDefault="00AF22C9" w:rsidP="00250E5D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250E5D">
              <w:rPr>
                <w:rFonts w:ascii="Candara" w:eastAsia="Times New Roman" w:hAnsi="Candara" w:cs="Arial"/>
              </w:rPr>
              <w:t>imperativu</w:t>
            </w:r>
            <w:r w:rsidR="00F7267C">
              <w:rPr>
                <w:rFonts w:ascii="Candara" w:eastAsia="Times New Roman" w:hAnsi="Candara" w:cs="Arial"/>
              </w:rPr>
              <w:t xml:space="preserve"> </w:t>
            </w:r>
            <w:r w:rsidR="00250E5D">
              <w:rPr>
                <w:rFonts w:ascii="Candara" w:eastAsia="Times New Roman" w:hAnsi="Candara" w:cs="Arial"/>
                <w:shd w:val="clear" w:color="auto" w:fill="FFA7A9"/>
              </w:rPr>
              <w:t>(digitalni udžbenik, drugi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 dio, rubrika </w:t>
            </w:r>
            <w:r w:rsidR="00EC715E">
              <w:rPr>
                <w:rFonts w:ascii="Candara" w:eastAsia="Times New Roman" w:hAnsi="Candara" w:cs="Arial"/>
                <w:i/>
                <w:shd w:val="clear" w:color="auto" w:fill="FFA7A9"/>
              </w:rPr>
              <w:t>Hrvatski jezik</w:t>
            </w:r>
            <w:r w:rsidR="00F7267C" w:rsidRPr="00F7267C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, </w:t>
            </w:r>
            <w:r w:rsidR="00EC715E">
              <w:rPr>
                <w:rFonts w:ascii="Candara" w:eastAsia="Times New Roman" w:hAnsi="Candara" w:cs="Arial"/>
                <w:shd w:val="clear" w:color="auto" w:fill="FFA7A9"/>
              </w:rPr>
              <w:t>plakat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>)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>.</w:t>
            </w:r>
          </w:p>
          <w:p w:rsidR="003E6132" w:rsidRDefault="00EC715E" w:rsidP="0090113E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</w:rPr>
            </w:pPr>
            <w:r w:rsidRPr="00EC715E">
              <w:rPr>
                <w:rFonts w:ascii="Candara" w:eastAsia="Times New Roman" w:hAnsi="Candara" w:cs="Arial"/>
                <w:u w:val="single"/>
              </w:rPr>
              <w:t>Rad u paru:</w:t>
            </w:r>
          </w:p>
          <w:p w:rsidR="00EC715E" w:rsidRPr="00EC715E" w:rsidRDefault="00EC715E" w:rsidP="00EC715E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>
              <w:rPr>
                <w:rFonts w:ascii="Candara" w:eastAsia="Times New Roman" w:hAnsi="Candara" w:cs="Arial"/>
              </w:rPr>
              <w:t xml:space="preserve">Učenici rješavaju kviz kojim provjeravaju svoje znanje o imperativu </w:t>
            </w:r>
            <w:r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drugi dio, rubrika </w:t>
            </w:r>
            <w:r>
              <w:rPr>
                <w:rFonts w:ascii="Candara" w:eastAsia="Times New Roman" w:hAnsi="Candara" w:cs="Arial"/>
                <w:i/>
                <w:shd w:val="clear" w:color="auto" w:fill="FFA7A9"/>
              </w:rPr>
              <w:t>Primjenjujem</w:t>
            </w:r>
            <w:r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, </w:t>
            </w:r>
            <w:r>
              <w:rPr>
                <w:rFonts w:ascii="Candara" w:eastAsia="Times New Roman" w:hAnsi="Candara" w:cs="Arial"/>
                <w:shd w:val="clear" w:color="auto" w:fill="FFA7A9"/>
              </w:rPr>
              <w:t>kviz</w:t>
            </w:r>
            <w:r>
              <w:rPr>
                <w:rFonts w:ascii="Candara" w:eastAsia="Times New Roman" w:hAnsi="Candara" w:cs="Arial"/>
                <w:shd w:val="clear" w:color="auto" w:fill="FFA7A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EC715E" w:rsidRPr="00C422BC" w:rsidRDefault="00EC715E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BE50D7" w:rsidP="007E7E0B">
            <w:pPr>
              <w:rPr>
                <w:rFonts w:ascii="Candara" w:eastAsia="Times New Roman" w:hAnsi="Candara" w:cs="Arial"/>
                <w:b w:val="0"/>
              </w:rPr>
            </w:pPr>
            <w:r w:rsidRPr="00C43354">
              <w:rPr>
                <w:rFonts w:asciiTheme="majorHAnsi" w:eastAsia="Times New Roman" w:hAnsiTheme="majorHAnsi" w:cstheme="majorHAns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F22C9">
              <w:rPr>
                <w:rFonts w:ascii="Candara" w:eastAsia="Times New Roman" w:hAnsi="Candara" w:cs="Arial"/>
                <w:b w:val="0"/>
              </w:rPr>
              <w:t>rješava zadatke i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EC715E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aka iz radne bilježnice i</w:t>
            </w:r>
            <w:r w:rsidR="00891064">
              <w:rPr>
                <w:rFonts w:ascii="Candara" w:eastAsia="Times New Roman" w:hAnsi="Candara" w:cs="Times New Roman"/>
                <w:lang w:eastAsia="hr-HR"/>
              </w:rPr>
              <w:t>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EC715E">
              <w:rPr>
                <w:rFonts w:ascii="Candara" w:eastAsia="Times New Roman" w:hAnsi="Candara" w:cs="Times New Roman"/>
                <w:lang w:eastAsia="hr-HR"/>
              </w:rPr>
              <w:t>igru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u </w:t>
            </w:r>
            <w:r w:rsidR="0090113E" w:rsidRPr="007E7E0B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rubrici</w:t>
            </w:r>
            <w:r w:rsidR="00891064" w:rsidRP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 xml:space="preserve"> </w:t>
            </w:r>
            <w:r w:rsid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>Primjenjujem</w:t>
            </w:r>
            <w:r w:rsidR="00EC715E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 xml:space="preserve"> u digitalnome udžbeniku, drugi dio</w:t>
            </w:r>
            <w:bookmarkStart w:id="0" w:name="_GoBack"/>
            <w:bookmarkEnd w:id="0"/>
            <w:r w:rsidR="00EC715E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 xml:space="preserve"> (</w:t>
            </w:r>
            <w:r w:rsidR="00EC715E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>Pronađi zadani oblik glagola u imperativu</w:t>
            </w:r>
            <w:r w:rsidR="00EC715E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)</w:t>
            </w:r>
            <w:r w:rsidR="00250E5D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250E5D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drugi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C43354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C43354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43354">
              <w:rPr>
                <w:rFonts w:ascii="Candara" w:eastAsia="Times New Roman" w:hAnsi="Candara" w:cs="Arial"/>
              </w:rPr>
              <w:t>ostalih učenika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lastRenderedPageBreak/>
              <w:t xml:space="preserve">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250E5D" w:rsidP="00C422B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Imperativ</w:t>
            </w:r>
          </w:p>
          <w:p w:rsidR="003F1F1E" w:rsidRDefault="003F1F1E" w:rsidP="008012AA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891064" w:rsidRPr="00250E5D" w:rsidRDefault="008012AA" w:rsidP="00AF22C9">
            <w:pPr>
              <w:pStyle w:val="Odlomakpopisa"/>
              <w:numPr>
                <w:ilvl w:val="0"/>
                <w:numId w:val="8"/>
              </w:numPr>
              <w:tabs>
                <w:tab w:val="left" w:pos="3407"/>
              </w:tabs>
              <w:ind w:left="276" w:hanging="218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167640</wp:posOffset>
                      </wp:positionV>
                      <wp:extent cx="7620" cy="182880"/>
                      <wp:effectExtent l="76200" t="0" r="68580" b="6477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41B6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225.95pt;margin-top:13.2pt;width:.6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50E5D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167640</wp:posOffset>
                      </wp:positionV>
                      <wp:extent cx="0" cy="182880"/>
                      <wp:effectExtent l="76200" t="0" r="57150" b="6477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C5FD0" id="Ravni poveznik sa strelicom 1" o:spid="_x0000_s1026" type="#_x0000_t32" style="position:absolute;margin-left:71.15pt;margin-top:13.2pt;width:0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50E5D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Katkad </w:t>
            </w:r>
            <w:r w:rsidR="00250E5D" w:rsidRPr="00250E5D">
              <w:rPr>
                <w:rFonts w:ascii="Candara" w:eastAsia="Times New Roman" w:hAnsi="Candara" w:cs="Times New Roman"/>
                <w:lang w:eastAsia="hr-HR"/>
              </w:rPr>
              <w:t>pogledaš</w:t>
            </w:r>
            <w:r w:rsidR="00250E5D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preko zida.          Katkad </w:t>
            </w:r>
            <w:r w:rsidR="00250E5D" w:rsidRPr="00250E5D">
              <w:rPr>
                <w:rFonts w:ascii="Candara" w:eastAsia="Times New Roman" w:hAnsi="Candara" w:cs="Times New Roman"/>
                <w:color w:val="FF0000"/>
                <w:lang w:eastAsia="hr-HR"/>
              </w:rPr>
              <w:t>pogledaj</w:t>
            </w:r>
            <w:r w:rsidR="00250E5D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preko zida.</w:t>
            </w:r>
          </w:p>
          <w:p w:rsidR="007E7E0B" w:rsidRDefault="007E7E0B" w:rsidP="00250E5D">
            <w:pPr>
              <w:rPr>
                <w:rFonts w:ascii="Calibri" w:eastAsia="Times New Roman" w:hAnsi="Calibri" w:cs="Calibr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   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 xml:space="preserve">   </w:t>
            </w:r>
          </w:p>
          <w:p w:rsidR="00250E5D" w:rsidRPr="00250E5D" w:rsidRDefault="00250E5D" w:rsidP="00250E5D">
            <w:pPr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        </w:t>
            </w:r>
            <w:r w:rsidRPr="00250E5D">
              <w:rPr>
                <w:rFonts w:ascii="Candara" w:eastAsia="Times New Roman" w:hAnsi="Candara" w:cs="Calibri"/>
                <w:lang w:eastAsia="hr-HR"/>
              </w:rPr>
              <w:t>vrijeme radnje</w:t>
            </w:r>
            <w:r w:rsidRPr="00250E5D">
              <w:rPr>
                <w:rFonts w:ascii="Candara" w:eastAsia="Times New Roman" w:hAnsi="Candara" w:cs="Calibri"/>
                <w:b w:val="0"/>
                <w:lang w:eastAsia="hr-HR"/>
              </w:rPr>
              <w:t xml:space="preserve"> (prezent)               </w:t>
            </w:r>
            <w:r w:rsidRPr="00250E5D">
              <w:rPr>
                <w:rFonts w:ascii="Candara" w:eastAsia="Times New Roman" w:hAnsi="Candara" w:cs="Calibri"/>
                <w:lang w:eastAsia="hr-HR"/>
              </w:rPr>
              <w:t>odnos govornika</w:t>
            </w:r>
            <w:r w:rsidRPr="00250E5D">
              <w:rPr>
                <w:rFonts w:ascii="Candara" w:eastAsia="Times New Roman" w:hAnsi="Candara" w:cs="Calibri"/>
                <w:b w:val="0"/>
                <w:lang w:eastAsia="hr-HR"/>
              </w:rPr>
              <w:t xml:space="preserve"> prema </w:t>
            </w:r>
          </w:p>
          <w:p w:rsidR="00250E5D" w:rsidRPr="00250E5D" w:rsidRDefault="00250E5D" w:rsidP="00250E5D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250E5D">
              <w:rPr>
                <w:rFonts w:ascii="Candara" w:eastAsia="Times New Roman" w:hAnsi="Candara" w:cs="Calibri"/>
                <w:b w:val="0"/>
                <w:lang w:eastAsia="hr-HR"/>
              </w:rPr>
              <w:t xml:space="preserve">                                                                     </w:t>
            </w: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   </w:t>
            </w:r>
            <w:r w:rsidRPr="00250E5D">
              <w:rPr>
                <w:rFonts w:ascii="Candara" w:eastAsia="Times New Roman" w:hAnsi="Candara" w:cs="Calibri"/>
                <w:b w:val="0"/>
                <w:lang w:eastAsia="hr-HR"/>
              </w:rPr>
              <w:t>vršenju radnje (zapovijed)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</w:p>
          <w:p w:rsidR="004B6C4D" w:rsidRPr="00250E5D" w:rsidRDefault="00250E5D" w:rsidP="00AF22C9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Glagolski oblik kojim izričemo odnos govornika prema vršenju radnje naziva se </w:t>
            </w:r>
            <w:r>
              <w:rPr>
                <w:rFonts w:ascii="Candara" w:eastAsia="Times New Roman" w:hAnsi="Candara" w:cstheme="minorHAnsi"/>
                <w:lang w:eastAsia="hr-HR"/>
              </w:rPr>
              <w:t>glagolski način.</w:t>
            </w:r>
          </w:p>
          <w:p w:rsidR="00AF22C9" w:rsidRPr="00C43354" w:rsidRDefault="00AF22C9" w:rsidP="00C43354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250E5D" w:rsidRPr="00250E5D" w:rsidRDefault="00250E5D" w:rsidP="007E7E0B">
            <w:pPr>
              <w:pStyle w:val="Odlomakpopisa"/>
              <w:numPr>
                <w:ilvl w:val="0"/>
                <w:numId w:val="7"/>
              </w:numPr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Dođite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ovamo!</w:t>
            </w:r>
          </w:p>
          <w:p w:rsidR="007E7E0B" w:rsidRPr="00250E5D" w:rsidRDefault="00250E5D" w:rsidP="00250E5D">
            <w:pPr>
              <w:pStyle w:val="Odlomakpopisa"/>
              <w:ind w:left="276"/>
              <w:rPr>
                <w:rFonts w:ascii="Candara" w:eastAsia="Times New Roman" w:hAnsi="Candara" w:cstheme="minorHAnsi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color w:val="FF0000"/>
                <w:lang w:eastAsia="hr-HR"/>
              </w:rPr>
              <w:t>Srušimo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zidove!</w:t>
            </w:r>
            <w:r w:rsidR="007E7E0B" w:rsidRPr="00250E5D">
              <w:rPr>
                <w:rFonts w:ascii="Candara" w:eastAsia="Times New Roman" w:hAnsi="Candara" w:cstheme="minorHAnsi"/>
                <w:lang w:eastAsia="hr-HR"/>
              </w:rPr>
              <w:t xml:space="preserve">                 </w:t>
            </w:r>
          </w:p>
          <w:p w:rsidR="00AF22C9" w:rsidRDefault="008012AA" w:rsidP="00250E5D">
            <w:pPr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40005</wp:posOffset>
                      </wp:positionV>
                      <wp:extent cx="0" cy="182880"/>
                      <wp:effectExtent l="76200" t="0" r="57150" b="6477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A0D0E" id="Ravni poveznik sa strelicom 4" o:spid="_x0000_s1026" type="#_x0000_t32" style="position:absolute;margin-left:31.55pt;margin-top:3.15pt;width:0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AF22C9">
              <w:rPr>
                <w:rFonts w:ascii="Candara" w:eastAsia="Times New Roman" w:hAnsi="Candara" w:cstheme="minorHAnsi"/>
                <w:lang w:eastAsia="hr-HR"/>
              </w:rPr>
              <w:t xml:space="preserve">     </w:t>
            </w:r>
          </w:p>
          <w:p w:rsidR="008012AA" w:rsidRPr="008012AA" w:rsidRDefault="008012AA" w:rsidP="00250E5D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zapovijed</w:t>
            </w:r>
          </w:p>
          <w:p w:rsidR="00AF22C9" w:rsidRDefault="00AF22C9" w:rsidP="00AF22C9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AF22C9" w:rsidRDefault="008012AA" w:rsidP="00C43354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Glagolski način kojim najčešće izričemo zapovijed naziva se 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imperativ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ili 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zapovjedni način. </w:t>
            </w:r>
          </w:p>
          <w:p w:rsidR="008012AA" w:rsidRPr="008012AA" w:rsidRDefault="008012AA" w:rsidP="00C43354">
            <w:pPr>
              <w:pStyle w:val="Odlomakpopisa"/>
              <w:ind w:left="275"/>
              <w:rPr>
                <w:rFonts w:ascii="Candara" w:eastAsia="Times New Roman" w:hAnsi="Candara" w:cs="Arial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Imperativom možemo izricati i molbu, zabranu, savjet, upozorenje, poticaj i uputu.</w:t>
            </w:r>
          </w:p>
          <w:p w:rsidR="00C43354" w:rsidRPr="00C43354" w:rsidRDefault="00C43354" w:rsidP="00C43354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</w:p>
          <w:p w:rsidR="008012AA" w:rsidRPr="008012AA" w:rsidRDefault="008012AA" w:rsidP="008012AA">
            <w:pPr>
              <w:pStyle w:val="Odlomakpopisa"/>
              <w:numPr>
                <w:ilvl w:val="0"/>
                <w:numId w:val="7"/>
              </w:numPr>
              <w:spacing w:before="240"/>
              <w:ind w:left="276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Sprezanje glagola u imperativu</w:t>
            </w:r>
          </w:p>
          <w:p w:rsid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   –</w:t>
            </w:r>
          </w:p>
          <w:p w:rsid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  kreni</w:t>
            </w:r>
          </w:p>
          <w:p w:rsidR="008012AA" w:rsidRP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  neka krene</w:t>
            </w:r>
          </w:p>
          <w:p w:rsid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krenimo</w:t>
            </w:r>
          </w:p>
          <w:p w:rsid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krenite</w:t>
            </w:r>
          </w:p>
          <w:p w:rsid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neka krenu</w:t>
            </w:r>
          </w:p>
          <w:p w:rsid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8012AA" w:rsidRDefault="008012AA" w:rsidP="008012AA">
            <w:pPr>
              <w:pStyle w:val="Odlomakpopisa"/>
              <w:numPr>
                <w:ilvl w:val="0"/>
                <w:numId w:val="7"/>
              </w:numPr>
              <w:spacing w:before="240"/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Pomoćni glagoli u imperativu</w:t>
            </w:r>
          </w:p>
          <w:p w:rsidR="008012AA" w:rsidRP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>.        –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  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</w:p>
          <w:p w:rsidR="008012AA" w:rsidRP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budi                      htjedni</w:t>
            </w:r>
          </w:p>
          <w:p w:rsidR="008012AA" w:rsidRP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    neka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bude          neka htjedne</w:t>
            </w:r>
          </w:p>
          <w:p w:rsidR="008012AA" w:rsidRP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budimo                htjednimo</w:t>
            </w:r>
          </w:p>
          <w:p w:rsidR="008012AA" w:rsidRP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budite                  htjednite</w:t>
            </w:r>
          </w:p>
          <w:p w:rsidR="008012AA" w:rsidRPr="008012AA" w:rsidRDefault="008012AA" w:rsidP="008012AA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 w:rsidRPr="008012A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  neka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budu          neka htjednu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CD473E" w:rsidRPr="004B6C4D" w:rsidRDefault="00CD473E" w:rsidP="00891064">
            <w:pP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 w:rsidRP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                      </w:t>
            </w:r>
            <w:r w:rsid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BE50D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8012AA">
              <w:rPr>
                <w:rFonts w:ascii="Candara" w:eastAsia="Times New Roman" w:hAnsi="Candara" w:cs="Times New Roman"/>
                <w:b w:val="0"/>
                <w:lang w:eastAsia="hr-HR"/>
              </w:rPr>
              <w:t>drugi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3A4E" w:rsidRPr="003303C3" w:rsidRDefault="00FE3A4E" w:rsidP="00463271">
            <w:pPr>
              <w:rPr>
                <w:rFonts w:ascii="Candara" w:hAnsi="Candara"/>
                <w:color w:val="000000" w:themeColor="text1"/>
              </w:rPr>
            </w:pPr>
            <w:r w:rsidRPr="003303C3">
              <w:rPr>
                <w:rFonts w:ascii="Candara" w:hAnsi="Candara"/>
                <w:color w:val="000000" w:themeColor="text1"/>
              </w:rPr>
              <w:t xml:space="preserve">Učiti kako učiti: </w:t>
            </w:r>
          </w:p>
          <w:p w:rsidR="003169E0" w:rsidRPr="003169E0" w:rsidRDefault="003169E0" w:rsidP="003169E0">
            <w:pPr>
              <w:spacing w:line="276" w:lineRule="auto"/>
              <w:rPr>
                <w:rFonts w:ascii="Candara" w:hAnsi="Candara" w:cstheme="minorHAnsi"/>
                <w:b w:val="0"/>
                <w:color w:val="000000" w:themeColor="text1"/>
              </w:rPr>
            </w:pPr>
            <w:proofErr w:type="spellStart"/>
            <w:r w:rsidRPr="003169E0">
              <w:rPr>
                <w:rFonts w:ascii="Candara" w:hAnsi="Candara" w:cstheme="minorHAnsi"/>
                <w:b w:val="0"/>
                <w:color w:val="000000" w:themeColor="text1"/>
              </w:rPr>
              <w:t>uku</w:t>
            </w:r>
            <w:proofErr w:type="spellEnd"/>
            <w:r w:rsidRPr="003169E0">
              <w:rPr>
                <w:rFonts w:ascii="Candara" w:hAnsi="Candara" w:cstheme="minorHAnsi"/>
                <w:b w:val="0"/>
                <w:color w:val="000000" w:themeColor="text1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:rsidR="00891064" w:rsidRPr="00C422BC" w:rsidRDefault="003169E0" w:rsidP="003169E0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r w:rsidRPr="003169E0">
              <w:rPr>
                <w:rFonts w:ascii="Candara" w:hAnsi="Candara" w:cstheme="minorHAnsi"/>
                <w:b w:val="0"/>
                <w:color w:val="000000" w:themeColor="text1"/>
              </w:rPr>
              <w:t>uku</w:t>
            </w:r>
            <w:proofErr w:type="spellEnd"/>
            <w:r w:rsidRPr="003169E0">
              <w:rPr>
                <w:rFonts w:ascii="Candara" w:hAnsi="Candara" w:cstheme="minorHAnsi"/>
                <w:b w:val="0"/>
                <w:color w:val="000000" w:themeColor="text1"/>
              </w:rPr>
              <w:t xml:space="preserve"> B.3.4. Učenik </w:t>
            </w:r>
            <w:proofErr w:type="spellStart"/>
            <w:r w:rsidRPr="003169E0">
              <w:rPr>
                <w:rFonts w:ascii="Candara" w:hAnsi="Candara" w:cstheme="minorHAnsi"/>
                <w:b w:val="0"/>
                <w:color w:val="000000" w:themeColor="text1"/>
              </w:rPr>
              <w:t>samovrednuje</w:t>
            </w:r>
            <w:proofErr w:type="spellEnd"/>
            <w:r w:rsidRPr="003169E0">
              <w:rPr>
                <w:rFonts w:ascii="Candara" w:hAnsi="Candara" w:cstheme="minorHAnsi"/>
                <w:b w:val="0"/>
                <w:color w:val="000000" w:themeColor="text1"/>
              </w:rPr>
              <w:t xml:space="preserve"> proces učenja i svoje rezultate, procjenjuje ostvareni napredak te na temelju toga planira svoje učenje.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0E" w:rsidRDefault="0021720E">
      <w:pPr>
        <w:spacing w:after="0" w:line="240" w:lineRule="auto"/>
      </w:pPr>
      <w:r>
        <w:separator/>
      </w:r>
    </w:p>
  </w:endnote>
  <w:endnote w:type="continuationSeparator" w:id="0">
    <w:p w:rsidR="0021720E" w:rsidRDefault="0021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0E" w:rsidRDefault="0021720E">
      <w:pPr>
        <w:spacing w:after="0" w:line="240" w:lineRule="auto"/>
      </w:pPr>
      <w:r>
        <w:separator/>
      </w:r>
    </w:p>
  </w:footnote>
  <w:footnote w:type="continuationSeparator" w:id="0">
    <w:p w:rsidR="0021720E" w:rsidRDefault="0021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2172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2D34"/>
    <w:multiLevelType w:val="hybridMultilevel"/>
    <w:tmpl w:val="AECEC3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C0E"/>
    <w:multiLevelType w:val="hybridMultilevel"/>
    <w:tmpl w:val="EDFEED04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40B64713"/>
    <w:multiLevelType w:val="hybridMultilevel"/>
    <w:tmpl w:val="61A0CACE"/>
    <w:lvl w:ilvl="0" w:tplc="B160289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6" w:hanging="360"/>
      </w:pPr>
    </w:lvl>
    <w:lvl w:ilvl="2" w:tplc="041A001B" w:tentative="1">
      <w:start w:val="1"/>
      <w:numFmt w:val="lowerRoman"/>
      <w:lvlText w:val="%3."/>
      <w:lvlJc w:val="right"/>
      <w:pPr>
        <w:ind w:left="2076" w:hanging="180"/>
      </w:pPr>
    </w:lvl>
    <w:lvl w:ilvl="3" w:tplc="041A000F" w:tentative="1">
      <w:start w:val="1"/>
      <w:numFmt w:val="decimal"/>
      <w:lvlText w:val="%4."/>
      <w:lvlJc w:val="left"/>
      <w:pPr>
        <w:ind w:left="2796" w:hanging="360"/>
      </w:pPr>
    </w:lvl>
    <w:lvl w:ilvl="4" w:tplc="041A0019" w:tentative="1">
      <w:start w:val="1"/>
      <w:numFmt w:val="lowerLetter"/>
      <w:lvlText w:val="%5."/>
      <w:lvlJc w:val="left"/>
      <w:pPr>
        <w:ind w:left="3516" w:hanging="360"/>
      </w:pPr>
    </w:lvl>
    <w:lvl w:ilvl="5" w:tplc="041A001B" w:tentative="1">
      <w:start w:val="1"/>
      <w:numFmt w:val="lowerRoman"/>
      <w:lvlText w:val="%6."/>
      <w:lvlJc w:val="right"/>
      <w:pPr>
        <w:ind w:left="4236" w:hanging="180"/>
      </w:pPr>
    </w:lvl>
    <w:lvl w:ilvl="6" w:tplc="041A000F" w:tentative="1">
      <w:start w:val="1"/>
      <w:numFmt w:val="decimal"/>
      <w:lvlText w:val="%7."/>
      <w:lvlJc w:val="left"/>
      <w:pPr>
        <w:ind w:left="4956" w:hanging="360"/>
      </w:pPr>
    </w:lvl>
    <w:lvl w:ilvl="7" w:tplc="041A0019" w:tentative="1">
      <w:start w:val="1"/>
      <w:numFmt w:val="lowerLetter"/>
      <w:lvlText w:val="%8."/>
      <w:lvlJc w:val="left"/>
      <w:pPr>
        <w:ind w:left="5676" w:hanging="360"/>
      </w:pPr>
    </w:lvl>
    <w:lvl w:ilvl="8" w:tplc="041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B2370"/>
    <w:rsid w:val="000F0C9B"/>
    <w:rsid w:val="001053F9"/>
    <w:rsid w:val="001233E5"/>
    <w:rsid w:val="0021720E"/>
    <w:rsid w:val="00221275"/>
    <w:rsid w:val="00250E5D"/>
    <w:rsid w:val="0028357C"/>
    <w:rsid w:val="002B3D7E"/>
    <w:rsid w:val="002D5424"/>
    <w:rsid w:val="003061A4"/>
    <w:rsid w:val="003169E0"/>
    <w:rsid w:val="00335616"/>
    <w:rsid w:val="003502FD"/>
    <w:rsid w:val="003C101E"/>
    <w:rsid w:val="003E6132"/>
    <w:rsid w:val="003E686B"/>
    <w:rsid w:val="003F1F1E"/>
    <w:rsid w:val="004028DF"/>
    <w:rsid w:val="0040524D"/>
    <w:rsid w:val="00415DC6"/>
    <w:rsid w:val="00463271"/>
    <w:rsid w:val="004B6C4D"/>
    <w:rsid w:val="004C4527"/>
    <w:rsid w:val="00526D49"/>
    <w:rsid w:val="0055609F"/>
    <w:rsid w:val="005671F9"/>
    <w:rsid w:val="006C14BF"/>
    <w:rsid w:val="006C682A"/>
    <w:rsid w:val="00716168"/>
    <w:rsid w:val="007832AB"/>
    <w:rsid w:val="007C1CEC"/>
    <w:rsid w:val="007E7E0B"/>
    <w:rsid w:val="008012AA"/>
    <w:rsid w:val="008859A9"/>
    <w:rsid w:val="00891064"/>
    <w:rsid w:val="008D74E3"/>
    <w:rsid w:val="008F1B9D"/>
    <w:rsid w:val="00900BD3"/>
    <w:rsid w:val="0090113E"/>
    <w:rsid w:val="00975B25"/>
    <w:rsid w:val="00A86EB4"/>
    <w:rsid w:val="00AB15A1"/>
    <w:rsid w:val="00AC27C8"/>
    <w:rsid w:val="00AF22C9"/>
    <w:rsid w:val="00B3331C"/>
    <w:rsid w:val="00B90899"/>
    <w:rsid w:val="00BE50D7"/>
    <w:rsid w:val="00C422BC"/>
    <w:rsid w:val="00C43354"/>
    <w:rsid w:val="00C53949"/>
    <w:rsid w:val="00C815D4"/>
    <w:rsid w:val="00CD473E"/>
    <w:rsid w:val="00D278C6"/>
    <w:rsid w:val="00D81FD9"/>
    <w:rsid w:val="00D91AB5"/>
    <w:rsid w:val="00DB070C"/>
    <w:rsid w:val="00DC00BB"/>
    <w:rsid w:val="00E93E28"/>
    <w:rsid w:val="00EA5362"/>
    <w:rsid w:val="00EC715E"/>
    <w:rsid w:val="00EE78BA"/>
    <w:rsid w:val="00F567A9"/>
    <w:rsid w:val="00F62175"/>
    <w:rsid w:val="00F7267C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29FD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25</cp:revision>
  <dcterms:created xsi:type="dcterms:W3CDTF">2019-04-23T13:06:00Z</dcterms:created>
  <dcterms:modified xsi:type="dcterms:W3CDTF">2020-02-03T18:43:00Z</dcterms:modified>
</cp:coreProperties>
</file>